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22AC" w14:textId="77777777" w:rsidR="005F1D9A" w:rsidRPr="005F1D9A" w:rsidRDefault="005F1D9A" w:rsidP="005F1D9A">
      <w:pPr>
        <w:rPr>
          <w:sz w:val="52"/>
          <w:szCs w:val="52"/>
        </w:rPr>
      </w:pPr>
      <w:r w:rsidRPr="005F1D9A">
        <w:rPr>
          <w:sz w:val="52"/>
          <w:szCs w:val="52"/>
        </w:rPr>
        <w:t xml:space="preserve">Voor ouders en verzorgers </w:t>
      </w:r>
    </w:p>
    <w:p w14:paraId="62BEBB37" w14:textId="324119CA" w:rsidR="00210732" w:rsidRDefault="00C42E06" w:rsidP="005F1D9A">
      <w:r>
        <w:t xml:space="preserve">Graag willen wij u als ouders, verzorgers te vragen onderstaande zaken met uw kind door te nemen voordat u ze </w:t>
      </w:r>
      <w:r w:rsidR="00210732">
        <w:t xml:space="preserve">naar de BeachSport accommodatie laat vertrekken. Het is van groot belang dat u de regels respecteert om </w:t>
      </w:r>
      <w:r w:rsidR="00434E24">
        <w:t xml:space="preserve">de sportactiviteiten te kunnen blijven beoefenen en de veiligheid zo hoog mogelijk te houden. </w:t>
      </w:r>
    </w:p>
    <w:p w14:paraId="5722B65D" w14:textId="77777777" w:rsidR="00C42E06" w:rsidRDefault="00C42E06" w:rsidP="00434E24">
      <w:pPr>
        <w:pStyle w:val="Lijstalinea"/>
        <w:numPr>
          <w:ilvl w:val="0"/>
          <w:numId w:val="12"/>
        </w:numPr>
      </w:pPr>
      <w:r>
        <w:t xml:space="preserve">informeer je kinderen over de algemene veiligheids- en hygiëneregels en dat ze altijd de aanwijzingen van de begeleiding opvolgen;  </w:t>
      </w:r>
    </w:p>
    <w:p w14:paraId="69BAEF44" w14:textId="447A044F" w:rsidR="00C42E06" w:rsidRDefault="00C42E06" w:rsidP="00434E24">
      <w:pPr>
        <w:pStyle w:val="Lijstalinea"/>
        <w:numPr>
          <w:ilvl w:val="0"/>
          <w:numId w:val="12"/>
        </w:numPr>
      </w:pPr>
      <w:r>
        <w:t>stem met je kind</w:t>
      </w:r>
      <w:r w:rsidR="00434E24">
        <w:t xml:space="preserve"> en de </w:t>
      </w:r>
      <w:r w:rsidR="00D15DE2">
        <w:t xml:space="preserve">sportaanbieder </w:t>
      </w:r>
      <w:r>
        <w:t xml:space="preserve">je contactgegevens af zoals </w:t>
      </w:r>
      <w:r w:rsidRPr="00D15DE2">
        <w:rPr>
          <w:b/>
          <w:bCs/>
        </w:rPr>
        <w:t>06-nummer</w:t>
      </w:r>
      <w:r>
        <w:t xml:space="preserve">; </w:t>
      </w:r>
    </w:p>
    <w:p w14:paraId="4379E99B" w14:textId="5CC23003" w:rsidR="00C42E06" w:rsidRDefault="00C42E06" w:rsidP="00434E24">
      <w:pPr>
        <w:pStyle w:val="Lijstalinea"/>
        <w:numPr>
          <w:ilvl w:val="0"/>
          <w:numId w:val="12"/>
        </w:numPr>
      </w:pPr>
      <w:r>
        <w:t xml:space="preserve">meld je kind(eren) tijdig aan voor de sportactiviteit, zodat </w:t>
      </w:r>
      <w:r w:rsidR="00D15DE2">
        <w:t xml:space="preserve">wij, </w:t>
      </w:r>
      <w:r>
        <w:t>de organisatie</w:t>
      </w:r>
      <w:r w:rsidR="00D15DE2">
        <w:t>,</w:t>
      </w:r>
      <w:r>
        <w:t xml:space="preserve"> rekening kan houden met de toestroom; </w:t>
      </w:r>
    </w:p>
    <w:p w14:paraId="20B8DD00" w14:textId="452B1F7A" w:rsidR="00D15DE2" w:rsidRPr="00D15DE2" w:rsidRDefault="00D15DE2" w:rsidP="00434E24">
      <w:pPr>
        <w:pStyle w:val="Lijstalinea"/>
        <w:numPr>
          <w:ilvl w:val="0"/>
          <w:numId w:val="12"/>
        </w:numPr>
        <w:rPr>
          <w:b/>
          <w:bCs/>
          <w:i/>
          <w:iCs/>
        </w:rPr>
      </w:pPr>
      <w:r w:rsidRPr="00D15DE2">
        <w:rPr>
          <w:b/>
          <w:bCs/>
          <w:i/>
          <w:iCs/>
        </w:rPr>
        <w:t xml:space="preserve">Neem met je kind(eren) het veiligheidsprotocol voor de SPORTERS door. </w:t>
      </w:r>
    </w:p>
    <w:p w14:paraId="3703BA59" w14:textId="6A8B7FD8" w:rsidR="00C42E06" w:rsidRDefault="00C42E06" w:rsidP="00434E24">
      <w:pPr>
        <w:pStyle w:val="Lijstalinea"/>
        <w:numPr>
          <w:ilvl w:val="0"/>
          <w:numId w:val="12"/>
        </w:numPr>
      </w:pPr>
      <w:r>
        <w:t xml:space="preserve">breng je kind(eren) alleen naar de sportlocatie wanneer er een sportactiviteit voor jouw kind(eren) gepland staat; </w:t>
      </w:r>
    </w:p>
    <w:p w14:paraId="2510B669" w14:textId="212F067D" w:rsidR="00C42E06" w:rsidRDefault="00C42E06" w:rsidP="00434E24">
      <w:pPr>
        <w:pStyle w:val="Lijstalinea"/>
        <w:numPr>
          <w:ilvl w:val="0"/>
          <w:numId w:val="12"/>
        </w:numPr>
      </w:pPr>
      <w:r>
        <w:t xml:space="preserve">breng je kind(eren) niet naar de sportlocatie als je kind (ook milde!) klachten heeft van neusverkoudheid, hoesten, benauwdheid en/of koorts; </w:t>
      </w:r>
    </w:p>
    <w:p w14:paraId="0D3297F7" w14:textId="539AFD51" w:rsidR="00C42E06" w:rsidRDefault="00C42E06" w:rsidP="00434E24">
      <w:pPr>
        <w:pStyle w:val="Lijstalinea"/>
        <w:numPr>
          <w:ilvl w:val="0"/>
          <w:numId w:val="12"/>
        </w:numPr>
      </w:pPr>
      <w:r>
        <w:t xml:space="preserve">breng je kind(eren) niet naar de sportlocatie als iemand in jouw huis koorts heeft (vanaf de 38 °C) en/ of benauwdheidsklachten. Als iedereen 24 uur geen klachten heeft, mag je je kind weer laten sporten en naar buiten; </w:t>
      </w:r>
    </w:p>
    <w:p w14:paraId="68FC8C96" w14:textId="44CE9BA8" w:rsidR="00C42E06" w:rsidRDefault="00C42E06" w:rsidP="00434E24">
      <w:pPr>
        <w:pStyle w:val="Lijstalinea"/>
        <w:numPr>
          <w:ilvl w:val="0"/>
          <w:numId w:val="12"/>
        </w:numPr>
      </w:pPr>
      <w:r>
        <w:t xml:space="preserve">breng je kind(eren) niet naar de sportlocatie als iemand in jouw huishouden positief getest is op het nieuwe coronavirus (COVID-19). Omdat je kind tot 14 dagen na het laatste contact met deze persoon nog ziek kunt worden, moet je kind thuis blijven tot 14 dagen na het laatste contact; </w:t>
      </w:r>
    </w:p>
    <w:p w14:paraId="3BAA36A0" w14:textId="712438AF" w:rsidR="00C42E06" w:rsidRDefault="00C42E06" w:rsidP="00434E24">
      <w:pPr>
        <w:pStyle w:val="Lijstalinea"/>
        <w:numPr>
          <w:ilvl w:val="0"/>
          <w:numId w:val="12"/>
        </w:numPr>
      </w:pPr>
      <w:r>
        <w:t xml:space="preserve">breng je kind(eren) niet naar de sportlocatie als bij je kind in de afgelopen 7 dagen het nieuwe   coronavirus is vastgesteld (via een laboratoriumtest); </w:t>
      </w:r>
    </w:p>
    <w:p w14:paraId="0BFE73B1" w14:textId="4CDBBD08" w:rsidR="00C42E06" w:rsidRDefault="00C42E06" w:rsidP="00434E24">
      <w:pPr>
        <w:pStyle w:val="Lijstalinea"/>
        <w:numPr>
          <w:ilvl w:val="0"/>
          <w:numId w:val="12"/>
        </w:numPr>
      </w:pPr>
      <w:r>
        <w:t xml:space="preserve">breng je kind(eren) niet naar de sportlocatie als je kind in thuisisolatie is omdat hij/zij direct   contact heeft gehad met iemand waarbij het nieuwe coronavirus is vastgesteld; </w:t>
      </w:r>
    </w:p>
    <w:p w14:paraId="3BA8FF6E" w14:textId="419EA6B8" w:rsidR="00C42E06" w:rsidRDefault="00C42E06" w:rsidP="00434E24">
      <w:pPr>
        <w:pStyle w:val="Lijstalinea"/>
        <w:numPr>
          <w:ilvl w:val="0"/>
          <w:numId w:val="12"/>
        </w:numPr>
      </w:pPr>
      <w:r>
        <w:t xml:space="preserve">wanneer je kind(eren) niet zelf naar de sportlocatie kunnen reizen zorg dan dat je als ouder/  verzorger alleen reist en alleen je eigen kind(eren) wegbrengt; </w:t>
      </w:r>
    </w:p>
    <w:p w14:paraId="5D5BE64B" w14:textId="196921E9" w:rsidR="00C42E06" w:rsidRDefault="00C42E06" w:rsidP="00434E24">
      <w:pPr>
        <w:pStyle w:val="Lijstalinea"/>
        <w:numPr>
          <w:ilvl w:val="0"/>
          <w:numId w:val="12"/>
        </w:numPr>
      </w:pPr>
      <w:r>
        <w:t xml:space="preserve">breng je kind(eren) zoveel mogelijk op eigen gelegenheid naar de sportlocatie; </w:t>
      </w:r>
    </w:p>
    <w:p w14:paraId="299EA217" w14:textId="53359B32" w:rsidR="00C42E06" w:rsidRDefault="00C42E06" w:rsidP="00434E24">
      <w:pPr>
        <w:pStyle w:val="Lijstalinea"/>
        <w:numPr>
          <w:ilvl w:val="0"/>
          <w:numId w:val="12"/>
        </w:numPr>
      </w:pPr>
      <w:r>
        <w:t xml:space="preserve">kom </w:t>
      </w:r>
      <w:r w:rsidRPr="00B843DE">
        <w:rPr>
          <w:b/>
          <w:bCs/>
        </w:rPr>
        <w:t>niet eerder dan tien minuten voor aanvang van de sportactiviteit</w:t>
      </w:r>
      <w:r>
        <w:t xml:space="preserve"> op de sportlocatie; </w:t>
      </w:r>
    </w:p>
    <w:p w14:paraId="0FD32447" w14:textId="77777777" w:rsidR="0070556A" w:rsidRDefault="00C42E06" w:rsidP="00C42E06">
      <w:pPr>
        <w:pStyle w:val="Lijstalinea"/>
        <w:numPr>
          <w:ilvl w:val="0"/>
          <w:numId w:val="12"/>
        </w:numPr>
      </w:pPr>
      <w:r>
        <w:t>volg altijd de aanwijzingen op van de organisatie, bijvoorbeeld de trainers, begeleiders</w:t>
      </w:r>
      <w:r w:rsidR="0070556A">
        <w:t xml:space="preserve">, medewerkers van </w:t>
      </w:r>
      <w:proofErr w:type="spellStart"/>
      <w:r w:rsidR="0070556A">
        <w:t>CoronelSports</w:t>
      </w:r>
      <w:r>
        <w:t>;</w:t>
      </w:r>
      <w:proofErr w:type="spellEnd"/>
    </w:p>
    <w:p w14:paraId="6BFD7CDD" w14:textId="77777777" w:rsidR="0070556A" w:rsidRPr="0070556A" w:rsidRDefault="00C42E06" w:rsidP="0070556A">
      <w:pPr>
        <w:pStyle w:val="Lijstalinea"/>
        <w:numPr>
          <w:ilvl w:val="0"/>
          <w:numId w:val="12"/>
        </w:numPr>
      </w:pPr>
      <w:r w:rsidRPr="0070556A">
        <w:rPr>
          <w:b/>
          <w:bCs/>
          <w:i/>
          <w:iCs/>
        </w:rPr>
        <w:t xml:space="preserve">het is niet de bedoeling dat je als ouder of verzorger als toeschouwer aanwezig bent op de    sportlocatie. Dit geldt zowel voor, tijdens als na de training van jouw kind(eren); </w:t>
      </w:r>
    </w:p>
    <w:p w14:paraId="772E996F" w14:textId="67414042" w:rsidR="0070556A" w:rsidRDefault="00C42E06" w:rsidP="00C42E06">
      <w:pPr>
        <w:pStyle w:val="Lijstalinea"/>
        <w:numPr>
          <w:ilvl w:val="0"/>
          <w:numId w:val="12"/>
        </w:numPr>
      </w:pPr>
      <w:r>
        <w:t>als ondersteuning noodzakelijk is bij de sportactiviteit en/of toiletgang, is het toegestaan om één   ouder/verzorger op de sportlocatie aanwezig te laten zijn. Voor deze persoon geldt ook dat het   daar geldende protocol nageleefd moet worden</w:t>
      </w:r>
      <w:r w:rsidR="0070556A">
        <w:t xml:space="preserve">. </w:t>
      </w:r>
      <w:r w:rsidR="00386616">
        <w:t>Met d</w:t>
      </w:r>
      <w:r w:rsidR="0070556A">
        <w:t xml:space="preserve">eze persoon stemmen wij vooraf </w:t>
      </w:r>
      <w:r w:rsidR="00386616">
        <w:t>zijn of haar aanwezigheid af</w:t>
      </w:r>
      <w:r>
        <w:t>;</w:t>
      </w:r>
    </w:p>
    <w:p w14:paraId="51D28F27" w14:textId="39719B81" w:rsidR="00325EA4" w:rsidRDefault="00C42E06" w:rsidP="00C42E06">
      <w:pPr>
        <w:pStyle w:val="Lijstalinea"/>
        <w:numPr>
          <w:ilvl w:val="0"/>
          <w:numId w:val="12"/>
        </w:numPr>
      </w:pPr>
      <w:r>
        <w:t>direct na de sportactiviteit halen de ouder/verzorger de kinderen op van de  sportlocatie/  afgesproken plek</w:t>
      </w:r>
      <w:r w:rsidR="00386616">
        <w:t>, de KISS &amp; RIDE zone</w:t>
      </w:r>
      <w:r w:rsidR="002646F3">
        <w:t xml:space="preserve"> voor de hoofdingang van Coronel Sports</w:t>
      </w:r>
      <w:r>
        <w:t>. Zorg ervoor dat dit moment zo kort mogelijk is</w:t>
      </w:r>
      <w:r w:rsidR="002646F3">
        <w:t xml:space="preserve"> en houdt</w:t>
      </w:r>
      <w:r w:rsidR="00A61E02">
        <w:t xml:space="preserve"> minimaal 1,5 meter </w:t>
      </w:r>
      <w:r w:rsidR="002646F3">
        <w:t>afstand van eventuele andere ouders</w:t>
      </w:r>
      <w:r w:rsidR="00A61E02">
        <w:t>.</w:t>
      </w:r>
    </w:p>
    <w:p w14:paraId="523AE4DC" w14:textId="77777777" w:rsidR="00D77016" w:rsidRDefault="00D77016" w:rsidP="00D77016">
      <w:pPr>
        <w:pStyle w:val="Lijstalinea"/>
        <w:ind w:left="360"/>
      </w:pPr>
    </w:p>
    <w:p w14:paraId="69178FD2" w14:textId="06BB15AB" w:rsidR="00D77016" w:rsidRDefault="00D77016" w:rsidP="00D77016">
      <w:pPr>
        <w:pStyle w:val="Lijstalinea"/>
        <w:ind w:left="360"/>
      </w:pPr>
      <w:r>
        <w:t xml:space="preserve">Deze richtlijnen zijn opgesteld met als basis de richtlijnen van het NOC*NSF aangevuld met de richtlijnen van de Nevobo (Nederlandse Volleyball Bond) op het gebied van buiten sporten. </w:t>
      </w:r>
    </w:p>
    <w:p w14:paraId="56677516" w14:textId="77777777" w:rsidR="00D77016" w:rsidRPr="005F1D9A" w:rsidRDefault="00D77016" w:rsidP="00D77016"/>
    <w:sectPr w:rsidR="00D77016" w:rsidRPr="005F1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0BBDC" w14:textId="77777777" w:rsidR="00325EA4" w:rsidRDefault="00325EA4" w:rsidP="00325EA4">
      <w:pPr>
        <w:spacing w:after="0" w:line="240" w:lineRule="auto"/>
      </w:pPr>
      <w:r>
        <w:separator/>
      </w:r>
    </w:p>
  </w:endnote>
  <w:endnote w:type="continuationSeparator" w:id="0">
    <w:p w14:paraId="1F7C9413" w14:textId="77777777" w:rsidR="00325EA4" w:rsidRDefault="00325EA4" w:rsidP="0032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A135" w14:textId="77777777" w:rsidR="00444E02" w:rsidRDefault="00444E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109A8" w14:textId="77777777" w:rsidR="00444E02" w:rsidRDefault="00444E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F6F4" w14:textId="77777777" w:rsidR="00444E02" w:rsidRDefault="00444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0BC4" w14:textId="77777777" w:rsidR="00325EA4" w:rsidRDefault="00325EA4" w:rsidP="00325EA4">
      <w:pPr>
        <w:spacing w:after="0" w:line="240" w:lineRule="auto"/>
      </w:pPr>
      <w:r>
        <w:separator/>
      </w:r>
    </w:p>
  </w:footnote>
  <w:footnote w:type="continuationSeparator" w:id="0">
    <w:p w14:paraId="0CC1B8AA" w14:textId="77777777" w:rsidR="00325EA4" w:rsidRDefault="00325EA4" w:rsidP="0032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BE50" w14:textId="77777777" w:rsidR="00444E02" w:rsidRDefault="00444E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8B01" w14:textId="50F80579" w:rsidR="00325EA4" w:rsidRDefault="00325EA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F6C1C8" wp14:editId="50AC1F35">
          <wp:simplePos x="0" y="0"/>
          <wp:positionH relativeFrom="margin">
            <wp:posOffset>-663575</wp:posOffset>
          </wp:positionH>
          <wp:positionV relativeFrom="paragraph">
            <wp:posOffset>-403860</wp:posOffset>
          </wp:positionV>
          <wp:extent cx="1341120" cy="89408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h_club_huizen_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F3D0" w14:textId="77777777" w:rsidR="00444E02" w:rsidRDefault="00444E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4B3"/>
    <w:multiLevelType w:val="hybridMultilevel"/>
    <w:tmpl w:val="92FAFC6E"/>
    <w:lvl w:ilvl="0" w:tplc="244CD2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70B1C"/>
    <w:multiLevelType w:val="hybridMultilevel"/>
    <w:tmpl w:val="AE86C2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B447A"/>
    <w:multiLevelType w:val="hybridMultilevel"/>
    <w:tmpl w:val="6DD2B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45646F"/>
    <w:multiLevelType w:val="hybridMultilevel"/>
    <w:tmpl w:val="A0FC94BE"/>
    <w:lvl w:ilvl="0" w:tplc="1E7260A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9D78C8"/>
    <w:multiLevelType w:val="hybridMultilevel"/>
    <w:tmpl w:val="DFB6FA3A"/>
    <w:lvl w:ilvl="0" w:tplc="244CD27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325C0D"/>
    <w:multiLevelType w:val="hybridMultilevel"/>
    <w:tmpl w:val="5CF0F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2961FB"/>
    <w:multiLevelType w:val="hybridMultilevel"/>
    <w:tmpl w:val="5C744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BF6416"/>
    <w:multiLevelType w:val="hybridMultilevel"/>
    <w:tmpl w:val="EBF852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310338"/>
    <w:multiLevelType w:val="hybridMultilevel"/>
    <w:tmpl w:val="3978F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03CD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02FF"/>
    <w:multiLevelType w:val="hybridMultilevel"/>
    <w:tmpl w:val="295AE58A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F237C6"/>
    <w:multiLevelType w:val="hybridMultilevel"/>
    <w:tmpl w:val="CBBCA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2D4D63"/>
    <w:multiLevelType w:val="hybridMultilevel"/>
    <w:tmpl w:val="49826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8B"/>
    <w:rsid w:val="001120FA"/>
    <w:rsid w:val="00210732"/>
    <w:rsid w:val="002646F3"/>
    <w:rsid w:val="00325EA4"/>
    <w:rsid w:val="00386616"/>
    <w:rsid w:val="00434E24"/>
    <w:rsid w:val="00444E02"/>
    <w:rsid w:val="00555E7C"/>
    <w:rsid w:val="00577B8B"/>
    <w:rsid w:val="005F1D9A"/>
    <w:rsid w:val="0070556A"/>
    <w:rsid w:val="007B130E"/>
    <w:rsid w:val="008857BD"/>
    <w:rsid w:val="008E0B5B"/>
    <w:rsid w:val="00A54BFC"/>
    <w:rsid w:val="00A61E02"/>
    <w:rsid w:val="00AA63C2"/>
    <w:rsid w:val="00B843DE"/>
    <w:rsid w:val="00C42E06"/>
    <w:rsid w:val="00D15DE2"/>
    <w:rsid w:val="00D77016"/>
    <w:rsid w:val="00E2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D71B96"/>
  <w15:chartTrackingRefBased/>
  <w15:docId w15:val="{23CC9F29-D4F4-451B-BE20-502BFC3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B8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2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5EA4"/>
  </w:style>
  <w:style w:type="paragraph" w:styleId="Voettekst">
    <w:name w:val="footer"/>
    <w:basedOn w:val="Standaard"/>
    <w:link w:val="VoettekstChar"/>
    <w:uiPriority w:val="99"/>
    <w:unhideWhenUsed/>
    <w:rsid w:val="0032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500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Persoonlijk account Arnoud Wildschut</dc:creator>
  <cp:keywords/>
  <dc:description/>
  <cp:lastModifiedBy>Persoonlijk account Arnoud Wildschut</cp:lastModifiedBy>
  <cp:revision>20</cp:revision>
  <dcterms:created xsi:type="dcterms:W3CDTF">2020-05-01T08:01:00Z</dcterms:created>
  <dcterms:modified xsi:type="dcterms:W3CDTF">2020-05-11T19:27:00Z</dcterms:modified>
</cp:coreProperties>
</file>